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868BE" w14:textId="77777777" w:rsidR="00F60FF8" w:rsidRDefault="00F60FF8" w:rsidP="00F60FF8">
      <w:pPr>
        <w:jc w:val="center"/>
        <w:outlineLvl w:val="1"/>
        <w:rPr>
          <w:rFonts w:ascii="-webkit-standard" w:eastAsia="Times New Roman" w:hAnsi="-webkit-standard" w:cs="Times New Roman"/>
          <w:b/>
          <w:bCs/>
          <w:i/>
          <w:iCs/>
          <w:color w:val="000000"/>
        </w:rPr>
      </w:pPr>
      <w:r w:rsidRPr="00F60FF8">
        <w:rPr>
          <w:rFonts w:ascii="-webkit-standard" w:eastAsia="Times New Roman" w:hAnsi="-webkit-standard" w:cs="Times New Roman"/>
          <w:b/>
          <w:bCs/>
          <w:color w:val="000000"/>
        </w:rPr>
        <w:t>Questions to guide your reading and thought about Readings One, Two and Three and </w:t>
      </w:r>
      <w:r w:rsidRPr="00F60FF8"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>Nonverbal Immediacy Behaviors and Online Student Engagement</w:t>
      </w:r>
    </w:p>
    <w:p w14:paraId="0137225C" w14:textId="77777777" w:rsidR="00F60FF8" w:rsidRPr="00F60FF8" w:rsidRDefault="00F60FF8" w:rsidP="00F60FF8">
      <w:pPr>
        <w:jc w:val="center"/>
        <w:outlineLvl w:val="1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3B2DD506" w14:textId="77777777" w:rsidR="00F60FF8" w:rsidRPr="00F60FF8" w:rsidRDefault="00F60FF8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F60FF8">
        <w:rPr>
          <w:rFonts w:ascii="-webkit-standard" w:eastAsia="Times New Roman" w:hAnsi="-webkit-standard" w:cs="Times New Roman"/>
          <w:b/>
          <w:bCs/>
          <w:color w:val="000000"/>
        </w:rPr>
        <w:t>Reading One: Perspectives on Defining and Understanding Nonverbal Communication</w:t>
      </w:r>
    </w:p>
    <w:p w14:paraId="68522A75" w14:textId="77777777" w:rsidR="00F60FF8" w:rsidRDefault="00F60FF8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F60FF8">
        <w:rPr>
          <w:rFonts w:ascii="-webkit-standard" w:eastAsia="Times New Roman" w:hAnsi="-webkit-standard" w:cs="Times New Roman"/>
          <w:b/>
          <w:bCs/>
          <w:color w:val="000000"/>
        </w:rPr>
        <w:t>by Laura K. Guerrero, Michael.</w:t>
      </w:r>
      <w:r w:rsidR="00391171">
        <w:rPr>
          <w:rFonts w:ascii="-webkit-standard" w:eastAsia="Times New Roman" w:hAnsi="-webkit-standard" w:cs="Times New Roman"/>
          <w:b/>
          <w:bCs/>
          <w:color w:val="000000"/>
        </w:rPr>
        <w:t xml:space="preserve"> L. Hecht &amp; Joseph A. DeVito</w:t>
      </w:r>
    </w:p>
    <w:p w14:paraId="3333C9A9" w14:textId="77777777" w:rsidR="00391171" w:rsidRPr="00F60FF8" w:rsidRDefault="00391171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64CC153C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What is nonverbal communication?</w:t>
      </w:r>
    </w:p>
    <w:p w14:paraId="04578B86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What is the difference between behavior and nonverbal communication?</w:t>
      </w:r>
    </w:p>
    <w:p w14:paraId="2D90364C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List and briefly explain the codes.</w:t>
      </w:r>
    </w:p>
    <w:p w14:paraId="107FD84E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What are the five main functions of nonverbal communication? </w:t>
      </w:r>
    </w:p>
    <w:p w14:paraId="1399E1E2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What are immediacy cues?</w:t>
      </w:r>
    </w:p>
    <w:p w14:paraId="117B61C3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Consider some examples of behavior that would fit into each of the cells in the table on page 7. </w:t>
      </w:r>
    </w:p>
    <w:p w14:paraId="45623454" w14:textId="77777777" w:rsidR="00391171" w:rsidRDefault="00391171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637E6716" w14:textId="77777777" w:rsidR="00F60FF8" w:rsidRPr="00F60FF8" w:rsidRDefault="00F60FF8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F60FF8">
        <w:rPr>
          <w:rFonts w:ascii="-webkit-standard" w:eastAsia="Times New Roman" w:hAnsi="-webkit-standard" w:cs="Times New Roman"/>
          <w:b/>
          <w:bCs/>
          <w:color w:val="000000"/>
        </w:rPr>
        <w:t>Reading Two: Perspectives on Nonverbal Communication Skills</w:t>
      </w:r>
    </w:p>
    <w:p w14:paraId="03459867" w14:textId="77777777" w:rsidR="00F60FF8" w:rsidRDefault="00F60FF8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F60FF8">
        <w:rPr>
          <w:rFonts w:ascii="-webkit-standard" w:eastAsia="Times New Roman" w:hAnsi="-webkit-standard" w:cs="Times New Roman"/>
          <w:b/>
          <w:bCs/>
          <w:color w:val="000000"/>
        </w:rPr>
        <w:t xml:space="preserve">by Brian H. </w:t>
      </w:r>
      <w:proofErr w:type="spellStart"/>
      <w:r w:rsidRPr="00F60FF8">
        <w:rPr>
          <w:rFonts w:ascii="-webkit-standard" w:eastAsia="Times New Roman" w:hAnsi="-webkit-standard" w:cs="Times New Roman"/>
          <w:b/>
          <w:bCs/>
          <w:color w:val="000000"/>
        </w:rPr>
        <w:t>Spitzberg</w:t>
      </w:r>
      <w:proofErr w:type="spellEnd"/>
    </w:p>
    <w:p w14:paraId="1FF45FFE" w14:textId="77777777" w:rsidR="00391171" w:rsidRPr="00F60FF8" w:rsidRDefault="00391171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7D134C11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1. Given your "Conversational Skills Rating," what areas might you work on? Any surprises?</w:t>
      </w:r>
    </w:p>
    <w:p w14:paraId="685A333E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2. What are the four dimensions of competent behavior? Do you think anything should be added or deleted to these dimensions? Why or why not?</w:t>
      </w:r>
    </w:p>
    <w:p w14:paraId="676CB028" w14:textId="77777777" w:rsidR="00391171" w:rsidRDefault="00391171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4FAED82E" w14:textId="77777777" w:rsidR="00F60FF8" w:rsidRPr="00F60FF8" w:rsidRDefault="00F60FF8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F60FF8">
        <w:rPr>
          <w:rFonts w:ascii="-webkit-standard" w:eastAsia="Times New Roman" w:hAnsi="-webkit-standard" w:cs="Times New Roman"/>
          <w:b/>
          <w:bCs/>
          <w:color w:val="000000"/>
        </w:rPr>
        <w:t>Reading Three: Perspectives on Nonverbal Research Methods</w:t>
      </w:r>
    </w:p>
    <w:p w14:paraId="01A83AE6" w14:textId="77777777" w:rsidR="00F60FF8" w:rsidRDefault="00F60FF8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F60FF8">
        <w:rPr>
          <w:rFonts w:ascii="-webkit-standard" w:eastAsia="Times New Roman" w:hAnsi="-webkit-standard" w:cs="Times New Roman"/>
          <w:b/>
          <w:bCs/>
          <w:color w:val="000000"/>
        </w:rPr>
        <w:t>by Michael L. Hecht and Laura K. Guerrero</w:t>
      </w:r>
    </w:p>
    <w:p w14:paraId="2DE84965" w14:textId="77777777" w:rsidR="00391171" w:rsidRPr="00F60FF8" w:rsidRDefault="00391171" w:rsidP="00F60FF8">
      <w:pPr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4354783E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1. What is the difference between a RQ and an H?</w:t>
      </w:r>
    </w:p>
    <w:p w14:paraId="1A95AB9E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2. How do you know if a research topic is important?</w:t>
      </w:r>
    </w:p>
    <w:p w14:paraId="7AE59A52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3. Explain the difference between hypothesis testing and a grounded approach to research.</w:t>
      </w:r>
    </w:p>
    <w:p w14:paraId="555E3865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4. In groups: You are interested in exploring differences in nonverbal flirtation behaviors that occur with varying levels of alcohol consumption. Write a RQ or H and then design a study using ___________________ (each group will be assigned an approach).</w:t>
      </w:r>
    </w:p>
    <w:p w14:paraId="1AA6573B" w14:textId="77777777" w:rsidR="00391171" w:rsidRDefault="00391171" w:rsidP="00F60FF8">
      <w:pPr>
        <w:outlineLvl w:val="2"/>
        <w:rPr>
          <w:rFonts w:ascii="-webkit-standard" w:eastAsia="Times New Roman" w:hAnsi="-webkit-standard" w:cs="Times New Roman"/>
          <w:b/>
          <w:bCs/>
          <w:i/>
          <w:iCs/>
          <w:color w:val="000000"/>
        </w:rPr>
      </w:pPr>
    </w:p>
    <w:p w14:paraId="7A6D326B" w14:textId="77777777" w:rsidR="00F60FF8" w:rsidRDefault="00F60FF8" w:rsidP="00F60FF8">
      <w:pPr>
        <w:outlineLvl w:val="2"/>
        <w:rPr>
          <w:rFonts w:ascii="-webkit-standard" w:eastAsia="Times New Roman" w:hAnsi="-webkit-standard" w:cs="Times New Roman"/>
          <w:b/>
          <w:bCs/>
          <w:i/>
          <w:iCs/>
          <w:color w:val="000000"/>
        </w:rPr>
      </w:pPr>
      <w:r w:rsidRPr="00F60FF8"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 xml:space="preserve">Nonverbal immediacy behaviors and online student engagement by Marcia Dixson, Mackenzie Greenwell, Tyson </w:t>
      </w:r>
      <w:proofErr w:type="spellStart"/>
      <w:r w:rsidRPr="00F60FF8"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>Weister</w:t>
      </w:r>
      <w:proofErr w:type="spellEnd"/>
      <w:r w:rsidRPr="00F60FF8"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>, Christie Rogers-Stacy and Sara Lauer</w:t>
      </w:r>
    </w:p>
    <w:p w14:paraId="4A3437B8" w14:textId="77777777" w:rsidR="00391171" w:rsidRPr="00F60FF8" w:rsidRDefault="00391171" w:rsidP="00F60FF8">
      <w:pPr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bookmarkStart w:id="0" w:name="_GoBack"/>
      <w:bookmarkEnd w:id="0"/>
    </w:p>
    <w:p w14:paraId="504A69A1" w14:textId="77777777" w:rsidR="00F60FF8" w:rsidRPr="00F60FF8" w:rsidRDefault="00F60FF8" w:rsidP="00391171">
      <w:pPr>
        <w:ind w:left="720"/>
        <w:rPr>
          <w:rFonts w:ascii="-webkit-standard" w:hAnsi="-webkit-standard" w:cs="Times New Roman"/>
          <w:color w:val="000000"/>
        </w:rPr>
      </w:pPr>
      <w:r w:rsidRPr="00F60FF8">
        <w:rPr>
          <w:rFonts w:ascii="-webkit-standard" w:hAnsi="-webkit-standard" w:cs="Times New Roman"/>
          <w:color w:val="000000"/>
        </w:rPr>
        <w:t>1. According to this article, what can you do to make your webpage for this class more engaging and immediate?</w:t>
      </w:r>
    </w:p>
    <w:p w14:paraId="51C332E2" w14:textId="77777777" w:rsidR="009B645A" w:rsidRPr="00F60FF8" w:rsidRDefault="00391171" w:rsidP="00F60FF8"/>
    <w:sectPr w:rsidR="009B645A" w:rsidRPr="00F60FF8" w:rsidSect="0098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7E5"/>
    <w:multiLevelType w:val="hybridMultilevel"/>
    <w:tmpl w:val="874E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5A50"/>
    <w:multiLevelType w:val="hybridMultilevel"/>
    <w:tmpl w:val="B486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F8"/>
    <w:rsid w:val="0001068B"/>
    <w:rsid w:val="00276000"/>
    <w:rsid w:val="00391171"/>
    <w:rsid w:val="004D5298"/>
    <w:rsid w:val="009850F0"/>
    <w:rsid w:val="00DF69E7"/>
    <w:rsid w:val="00F434AB"/>
    <w:rsid w:val="00F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5C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FF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0F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FF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0FF8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60FF8"/>
  </w:style>
  <w:style w:type="character" w:styleId="Emphasis">
    <w:name w:val="Emphasis"/>
    <w:basedOn w:val="DefaultParagraphFont"/>
    <w:uiPriority w:val="20"/>
    <w:qFormat/>
    <w:rsid w:val="00F60F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0F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0FF8"/>
    <w:rPr>
      <w:b/>
      <w:bCs/>
    </w:rPr>
  </w:style>
  <w:style w:type="paragraph" w:styleId="ListParagraph">
    <w:name w:val="List Paragraph"/>
    <w:basedOn w:val="Normal"/>
    <w:uiPriority w:val="34"/>
    <w:qFormat/>
    <w:rsid w:val="00F6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Questions to guide your reading and thought about Readings One, Two and Three an</vt:lpstr>
      <vt:lpstr>    </vt:lpstr>
      <vt:lpstr>        Reading One: Perspectives on Defining and Understanding Nonverbal Communication</vt:lpstr>
      <vt:lpstr>        by Laura K. Guerrero, Michael. L. Hecht and Joseph A. DeVito, and </vt:lpstr>
      <vt:lpstr>        Reading Two: Perspectives on Nonverbal Communication Skills</vt:lpstr>
      <vt:lpstr>        by Brian H. Spitzberg</vt:lpstr>
      <vt:lpstr>        Reading Three: Perspectives on Nonverbal Research Methods</vt:lpstr>
      <vt:lpstr>        by Michael L. Hecht and Laura K. Guerrero</vt:lpstr>
      <vt:lpstr>        Nonverbal immediacy behaviors and online student engagement by Marcia Dixson, Ma</vt:lpstr>
    </vt:vector>
  </TitlesOfParts>
  <Company>IPFW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Dixson</dc:creator>
  <cp:keywords/>
  <dc:description/>
  <cp:lastModifiedBy>Marcia Dixson</cp:lastModifiedBy>
  <cp:revision>1</cp:revision>
  <dcterms:created xsi:type="dcterms:W3CDTF">2017-08-24T13:26:00Z</dcterms:created>
  <dcterms:modified xsi:type="dcterms:W3CDTF">2017-08-24T13:29:00Z</dcterms:modified>
</cp:coreProperties>
</file>